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小微权力清单</w:t>
      </w:r>
    </w:p>
    <w:tbl>
      <w:tblPr>
        <w:tblStyle w:val="6"/>
        <w:tblpPr w:leftFromText="180" w:rightFromText="180" w:vertAnchor="page" w:horzAnchor="page" w:tblpX="1684" w:tblpY="281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权力事项</w:t>
            </w:r>
          </w:p>
        </w:tc>
        <w:tc>
          <w:tcPr>
            <w:tcW w:w="7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硒博会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权力类型</w:t>
            </w:r>
          </w:p>
        </w:tc>
        <w:tc>
          <w:tcPr>
            <w:tcW w:w="7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5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执行主体</w:t>
            </w:r>
          </w:p>
        </w:tc>
        <w:tc>
          <w:tcPr>
            <w:tcW w:w="7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恩施州硒资源中心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运行范围</w:t>
            </w:r>
          </w:p>
        </w:tc>
        <w:tc>
          <w:tcPr>
            <w:tcW w:w="75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硒博会项目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工作时限</w:t>
            </w:r>
          </w:p>
        </w:tc>
        <w:tc>
          <w:tcPr>
            <w:tcW w:w="75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按法律法规执行，公示公告即时发布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咨询方式</w:t>
            </w:r>
          </w:p>
        </w:tc>
        <w:tc>
          <w:tcPr>
            <w:tcW w:w="75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asciiTheme="minorHAnsi" w:hAnsiTheme="minorHAnsi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州硒资源中心对外合作科 李新华18372556966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tabs>
          <w:tab w:val="left" w:pos="581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DNlMjU2MjJkZjdjYTVlMGE2ZmE2YzczNTkyYzIifQ=="/>
  </w:docVars>
  <w:rsids>
    <w:rsidRoot w:val="176D7F4A"/>
    <w:rsid w:val="00124640"/>
    <w:rsid w:val="04257EAE"/>
    <w:rsid w:val="050321DD"/>
    <w:rsid w:val="0BC83A72"/>
    <w:rsid w:val="0BFC2391"/>
    <w:rsid w:val="0C0C5731"/>
    <w:rsid w:val="11EC23EE"/>
    <w:rsid w:val="148F0C83"/>
    <w:rsid w:val="176D7F4A"/>
    <w:rsid w:val="199F22C1"/>
    <w:rsid w:val="226D4A9F"/>
    <w:rsid w:val="23D10AE0"/>
    <w:rsid w:val="28427F6A"/>
    <w:rsid w:val="2D316680"/>
    <w:rsid w:val="312A56CA"/>
    <w:rsid w:val="37855EF6"/>
    <w:rsid w:val="37DA72F0"/>
    <w:rsid w:val="38776117"/>
    <w:rsid w:val="3A0D75B5"/>
    <w:rsid w:val="43771E4B"/>
    <w:rsid w:val="50BB6F98"/>
    <w:rsid w:val="539700B5"/>
    <w:rsid w:val="54E44687"/>
    <w:rsid w:val="567E4EEE"/>
    <w:rsid w:val="5ABE2643"/>
    <w:rsid w:val="5AC05DB2"/>
    <w:rsid w:val="5B383436"/>
    <w:rsid w:val="5EA65F72"/>
    <w:rsid w:val="63085D83"/>
    <w:rsid w:val="6379046B"/>
    <w:rsid w:val="65A65DBB"/>
    <w:rsid w:val="6DA64B72"/>
    <w:rsid w:val="6E863230"/>
    <w:rsid w:val="6F835BC5"/>
    <w:rsid w:val="766166B2"/>
    <w:rsid w:val="7D472D1A"/>
    <w:rsid w:val="7F42696A"/>
    <w:rsid w:val="7F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93</Characters>
  <Lines>0</Lines>
  <Paragraphs>0</Paragraphs>
  <TotalTime>5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2021-11-26T01:23:00Z</dcterms:created>
  <dc:creator>大乱</dc:creator>
  <cp:lastModifiedBy>不会飞的燕子</cp:lastModifiedBy>
  <cp:lastPrinted>2021-11-26T02:10:00Z</cp:lastPrinted>
  <dcterms:modified xsi:type="dcterms:W3CDTF">2023-06-28T03:10:49Z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A5904B2DB0AC4EDF9F987C5105B6CA06_13</vt:lpwstr>
  </property>
</Properties>
</file>